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2FC07F" w14:textId="26260D52"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14:paraId="24F89A7C" w14:textId="77777777"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14:paraId="704B526C" w14:textId="6BAAE97D"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D564CC">
        <w:rPr>
          <w:rFonts w:asciiTheme="minorHAnsi" w:hAnsiTheme="minorHAnsi" w:cs="Arial"/>
          <w:b/>
          <w:lang w:val="en-ZA"/>
        </w:rPr>
        <w:t>10 November</w:t>
      </w:r>
      <w:r>
        <w:rPr>
          <w:rFonts w:asciiTheme="minorHAnsi" w:hAnsiTheme="minorHAnsi" w:cs="Arial"/>
          <w:b/>
          <w:lang w:val="en-ZA"/>
        </w:rPr>
        <w:t xml:space="preserve"> 2021</w:t>
      </w:r>
    </w:p>
    <w:p w14:paraId="14A5EF19" w14:textId="77777777"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14:paraId="3CD26148" w14:textId="77777777"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14:paraId="6DEAE0C5" w14:textId="5CFB7F0D" w:rsidR="007F4679" w:rsidRPr="004D5C2A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Cs/>
          <w:lang w:val="en-ZA"/>
        </w:rPr>
      </w:pPr>
      <w:r w:rsidRPr="004D5C2A">
        <w:rPr>
          <w:rFonts w:asciiTheme="minorHAnsi" w:hAnsiTheme="minorHAnsi" w:cs="Arial"/>
          <w:b/>
          <w:iCs/>
          <w:lang w:val="en-ZA"/>
        </w:rPr>
        <w:t>(EQUITES PROPERTY FUND LIMITED –</w:t>
      </w:r>
      <w:r w:rsidR="004D5C2A">
        <w:rPr>
          <w:rFonts w:asciiTheme="minorHAnsi" w:hAnsiTheme="minorHAnsi" w:cs="Arial"/>
          <w:b/>
          <w:iCs/>
          <w:lang w:val="en-ZA"/>
        </w:rPr>
        <w:t xml:space="preserve"> </w:t>
      </w:r>
      <w:r w:rsidRPr="004D5C2A">
        <w:rPr>
          <w:rFonts w:asciiTheme="minorHAnsi" w:hAnsiTheme="minorHAnsi" w:cs="Arial"/>
          <w:b/>
          <w:iCs/>
          <w:lang w:val="en-ZA"/>
        </w:rPr>
        <w:t>“EQT009”)</w:t>
      </w:r>
    </w:p>
    <w:p w14:paraId="66BDC8B2" w14:textId="77777777"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14:paraId="19C93A7F" w14:textId="77777777"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14:paraId="57D5C7D8" w14:textId="77777777"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14:paraId="3F607BAA" w14:textId="05742B9B"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EQUITES PROPERTY FUND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12 November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14:paraId="73750C8F" w14:textId="77777777"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14:paraId="6C6FC80D" w14:textId="77777777"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14:paraId="175A8F8A" w14:textId="77777777"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14:paraId="08415B81" w14:textId="77777777"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14:paraId="4E602A72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EQT009</w:t>
      </w:r>
    </w:p>
    <w:p w14:paraId="5A49354C" w14:textId="1A579FAE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 w:rsidR="00214ED1">
        <w:rPr>
          <w:rFonts w:asciiTheme="minorHAnsi" w:hAnsiTheme="minorHAnsi" w:cs="Arial"/>
          <w:lang w:val="en-ZA"/>
        </w:rPr>
        <w:t>R420,000,000</w:t>
      </w:r>
    </w:p>
    <w:p w14:paraId="458E954D" w14:textId="494FC2AB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14:paraId="0A028C02" w14:textId="1016EFDF"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214ED1" w:rsidRPr="00214ED1">
        <w:rPr>
          <w:rFonts w:asciiTheme="minorHAnsi" w:hAnsiTheme="minorHAnsi" w:cs="Arial"/>
          <w:bCs/>
          <w:lang w:val="en-ZA"/>
        </w:rPr>
        <w:t>4.883</w:t>
      </w:r>
      <w:r>
        <w:rPr>
          <w:rFonts w:asciiTheme="minorHAnsi" w:hAnsiTheme="minorHAnsi" w:cs="Arial"/>
          <w:lang w:val="en-ZA"/>
        </w:rPr>
        <w:t>% (3 Month JIBAR as at 0</w:t>
      </w:r>
      <w:r w:rsidR="004D5C2A">
        <w:rPr>
          <w:rFonts w:asciiTheme="minorHAnsi" w:hAnsiTheme="minorHAnsi" w:cs="Arial"/>
          <w:lang w:val="en-ZA"/>
        </w:rPr>
        <w:t>9 Nov 2021</w:t>
      </w:r>
      <w:r>
        <w:rPr>
          <w:rFonts w:asciiTheme="minorHAnsi" w:hAnsiTheme="minorHAnsi" w:cs="Arial"/>
          <w:lang w:val="en-ZA"/>
        </w:rPr>
        <w:t xml:space="preserve"> of </w:t>
      </w:r>
      <w:r w:rsidR="00214ED1">
        <w:rPr>
          <w:rFonts w:asciiTheme="minorHAnsi" w:hAnsiTheme="minorHAnsi" w:cs="Arial"/>
          <w:lang w:val="en-ZA"/>
        </w:rPr>
        <w:t>3.683</w:t>
      </w:r>
      <w:r>
        <w:rPr>
          <w:rFonts w:asciiTheme="minorHAnsi" w:hAnsiTheme="minorHAnsi" w:cs="Arial"/>
          <w:lang w:val="en-ZA"/>
        </w:rPr>
        <w:t xml:space="preserve">% </w:t>
      </w:r>
      <w:r w:rsidRPr="0005685B">
        <w:rPr>
          <w:rFonts w:asciiTheme="minorHAnsi" w:hAnsiTheme="minorHAnsi" w:cs="Arial"/>
          <w:lang w:val="en-ZA"/>
        </w:rPr>
        <w:t xml:space="preserve">plus </w:t>
      </w:r>
      <w:r w:rsidR="00214ED1">
        <w:rPr>
          <w:rFonts w:asciiTheme="minorHAnsi" w:hAnsiTheme="minorHAnsi" w:cs="Arial"/>
          <w:lang w:val="en-ZA"/>
        </w:rPr>
        <w:t>120</w:t>
      </w:r>
      <w:r w:rsidRPr="0005685B">
        <w:rPr>
          <w:rFonts w:asciiTheme="minorHAnsi" w:hAnsiTheme="minorHAnsi" w:cs="Arial"/>
          <w:lang w:val="en-ZA"/>
        </w:rPr>
        <w:t>bps)</w:t>
      </w:r>
    </w:p>
    <w:p w14:paraId="1EC1E4D2" w14:textId="43DF09AC"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4D5C2A">
        <w:rPr>
          <w:rFonts w:asciiTheme="minorHAnsi" w:hAnsiTheme="minorHAnsi" w:cs="Arial"/>
          <w:lang w:val="en-ZA"/>
        </w:rPr>
        <w:t>Floating</w:t>
      </w:r>
    </w:p>
    <w:p w14:paraId="0F7419B1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14:paraId="740A6720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11 November 2022</w:t>
      </w:r>
    </w:p>
    <w:p w14:paraId="4E232FEF" w14:textId="67C230AD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4D5C2A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 February, 2 May, 2 August</w:t>
      </w:r>
      <w:r w:rsidR="00214ED1">
        <w:rPr>
          <w:rFonts w:asciiTheme="minorHAnsi" w:hAnsiTheme="minorHAnsi" w:cs="Arial"/>
          <w:lang w:val="en-ZA"/>
        </w:rPr>
        <w:t>, 2 November</w:t>
      </w:r>
      <w:r w:rsidR="009F227F">
        <w:rPr>
          <w:rFonts w:asciiTheme="minorHAnsi" w:hAnsiTheme="minorHAnsi" w:cs="Arial"/>
          <w:lang w:val="en-ZA"/>
        </w:rPr>
        <w:t xml:space="preserve"> (per APS)</w:t>
      </w:r>
    </w:p>
    <w:p w14:paraId="36F2C0A9" w14:textId="6B86E505"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12 February, 12 May, 12 August</w:t>
      </w:r>
      <w:r w:rsidR="00214ED1">
        <w:rPr>
          <w:rFonts w:asciiTheme="minorHAnsi" w:hAnsiTheme="minorHAnsi" w:cs="Arial"/>
          <w:lang w:val="en-ZA"/>
        </w:rPr>
        <w:t>, 12 November</w:t>
      </w:r>
      <w:r w:rsidR="009F227F">
        <w:rPr>
          <w:rFonts w:asciiTheme="minorHAnsi" w:hAnsiTheme="minorHAnsi" w:cs="Arial"/>
          <w:lang w:val="en-ZA"/>
        </w:rPr>
        <w:t xml:space="preserve"> (per APS)</w:t>
      </w:r>
    </w:p>
    <w:p w14:paraId="19D5EF42" w14:textId="7B9082B4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 February, 1 May, 1 August</w:t>
      </w:r>
      <w:r w:rsidR="00214ED1">
        <w:rPr>
          <w:rFonts w:asciiTheme="minorHAnsi" w:hAnsiTheme="minorHAnsi" w:cs="Arial"/>
          <w:lang w:val="en-ZA"/>
        </w:rPr>
        <w:t>, 1 November</w:t>
      </w:r>
      <w:r w:rsidR="009F227F">
        <w:rPr>
          <w:rFonts w:asciiTheme="minorHAnsi" w:hAnsiTheme="minorHAnsi" w:cs="Arial"/>
          <w:lang w:val="en-ZA"/>
        </w:rPr>
        <w:t xml:space="preserve"> (per APS) </w:t>
      </w:r>
    </w:p>
    <w:p w14:paraId="3F4884FA" w14:textId="77777777"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12 November 2021</w:t>
      </w:r>
    </w:p>
    <w:p w14:paraId="5C224808" w14:textId="77777777"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14:paraId="2A323340" w14:textId="77777777"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12 November 2021</w:t>
      </w:r>
    </w:p>
    <w:p w14:paraId="62E4D7A5" w14:textId="77777777"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12 February 2022</w:t>
      </w:r>
    </w:p>
    <w:p w14:paraId="21596441" w14:textId="77777777"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ZAG000181124</w:t>
      </w:r>
    </w:p>
    <w:p w14:paraId="7D67E210" w14:textId="0CE608CB"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</w:t>
      </w:r>
    </w:p>
    <w:p w14:paraId="31DEC298" w14:textId="77777777" w:rsidR="00F65E27" w:rsidRDefault="00386EFA" w:rsidP="00F65E27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14:paraId="584491AF" w14:textId="656D6C40" w:rsidR="007F4679" w:rsidRDefault="00386EFA" w:rsidP="00F65E27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14:paraId="2D9AFFFE" w14:textId="784BE3F0" w:rsidR="00F65E27" w:rsidRDefault="00F65E27" w:rsidP="00F65E27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Pr="007E2DBB">
          <w:rPr>
            <w:rStyle w:val="Hyperlink"/>
            <w:rFonts w:asciiTheme="minorHAnsi" w:hAnsiTheme="minorHAnsi" w:cs="Arial"/>
            <w:i/>
            <w:lang w:val="en-ZA"/>
          </w:rPr>
          <w:t>https://clientportal.jse.co.za/Content/JSEPricingSupplementsItems/EQT009%20PricingSupplement1211.pdf</w:t>
        </w:r>
      </w:hyperlink>
    </w:p>
    <w:p w14:paraId="1914369A" w14:textId="77777777" w:rsidR="00F65E27" w:rsidRPr="00F64748" w:rsidRDefault="00F65E27" w:rsidP="00F65E27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14:paraId="5995BD44" w14:textId="77777777"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14:paraId="608AC513" w14:textId="6FEC1C33"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14:paraId="5002C32B" w14:textId="77777777" w:rsidR="004D5C2A" w:rsidRPr="00F64748" w:rsidRDefault="004D5C2A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14:paraId="72E1B27F" w14:textId="69B1A26F" w:rsidR="00BF00F9" w:rsidRDefault="00BF00F9" w:rsidP="00BF00F9">
      <w:pPr>
        <w:tabs>
          <w:tab w:val="left" w:pos="3360"/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proofErr w:type="spellStart"/>
      <w:r>
        <w:rPr>
          <w:rFonts w:asciiTheme="minorHAnsi" w:hAnsiTheme="minorHAnsi" w:cs="Arial"/>
          <w:lang w:val="en-ZA"/>
        </w:rPr>
        <w:t>Pramesh</w:t>
      </w:r>
      <w:proofErr w:type="spellEnd"/>
      <w:r>
        <w:rPr>
          <w:rFonts w:asciiTheme="minorHAnsi" w:hAnsiTheme="minorHAnsi" w:cs="Arial"/>
          <w:lang w:val="en-ZA"/>
        </w:rPr>
        <w:t xml:space="preserve"> </w:t>
      </w:r>
      <w:proofErr w:type="spellStart"/>
      <w:r>
        <w:rPr>
          <w:rFonts w:asciiTheme="minorHAnsi" w:hAnsiTheme="minorHAnsi" w:cs="Arial"/>
          <w:lang w:val="en-ZA"/>
        </w:rPr>
        <w:t>Thakor</w:t>
      </w:r>
      <w:proofErr w:type="spellEnd"/>
      <w:r>
        <w:rPr>
          <w:rFonts w:asciiTheme="minorHAnsi" w:hAnsiTheme="minorHAnsi" w:cs="Arial"/>
          <w:lang w:val="en-ZA"/>
        </w:rPr>
        <w:t xml:space="preserve"> </w:t>
      </w:r>
      <w:proofErr w:type="spellStart"/>
      <w:r>
        <w:rPr>
          <w:rFonts w:asciiTheme="minorHAnsi" w:hAnsiTheme="minorHAnsi" w:cs="Arial"/>
          <w:lang w:val="en-ZA"/>
        </w:rPr>
        <w:t>Ravjee</w:t>
      </w:r>
      <w:proofErr w:type="spellEnd"/>
      <w:r>
        <w:rPr>
          <w:rFonts w:ascii="Calibri" w:eastAsia="Times New Roman" w:hAnsi="Calibri" w:cs="Calibri"/>
          <w:color w:val="666666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ab/>
        <w:t>NEDBANK</w:t>
      </w:r>
      <w:r>
        <w:rPr>
          <w:rFonts w:asciiTheme="minorHAnsi" w:hAnsiTheme="minorHAnsi" w:cs="Arial"/>
          <w:lang w:val="en-ZA"/>
        </w:rPr>
        <w:tab/>
      </w:r>
    </w:p>
    <w:p w14:paraId="5789AEAB" w14:textId="77777777" w:rsidR="00BF00F9" w:rsidRDefault="00BF00F9" w:rsidP="00BF00F9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>
        <w:rPr>
          <w:rFonts w:asciiTheme="minorHAnsi" w:hAnsiTheme="minorHAnsi" w:cs="Arial"/>
          <w:lang w:val="en-ZA"/>
        </w:rPr>
        <w:tab/>
        <w:t>JSE</w:t>
      </w:r>
      <w:r>
        <w:rPr>
          <w:rFonts w:asciiTheme="minorHAnsi" w:hAnsiTheme="minorHAnsi" w:cs="Arial"/>
          <w:lang w:val="en-ZA"/>
        </w:rPr>
        <w:tab/>
        <w:t>+27 11 5207000</w:t>
      </w:r>
    </w:p>
    <w:p w14:paraId="015AEE6E" w14:textId="77777777"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14:paraId="1879A4C4" w14:textId="77777777"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421A9E" w14:textId="77777777" w:rsidR="00465BD2" w:rsidRDefault="00465BD2">
      <w:r>
        <w:separator/>
      </w:r>
    </w:p>
  </w:endnote>
  <w:endnote w:type="continuationSeparator" w:id="0">
    <w:p w14:paraId="1C99248E" w14:textId="77777777"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011CEB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14:paraId="4FBF2D66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14:paraId="743D8D93" w14:textId="77777777"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14:paraId="786D3357" w14:textId="77777777"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ED8C58" w14:textId="77777777" w:rsidR="001D1A44" w:rsidRPr="000575E4" w:rsidRDefault="001D1A44">
    <w:pPr>
      <w:rPr>
        <w:rFonts w:cs="Arial"/>
      </w:rPr>
    </w:pPr>
    <w:bookmarkStart w:id="2" w:name="LHS_JSE_Footer"/>
    <w:bookmarkStart w:id="3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 w14:paraId="57B60798" w14:textId="77777777">
      <w:tc>
        <w:tcPr>
          <w:tcW w:w="1335" w:type="dxa"/>
        </w:tcPr>
        <w:p w14:paraId="762DCAFB" w14:textId="77777777"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14:paraId="55D0F62B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14:paraId="4C80BA8B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14:paraId="0181480F" w14:textId="77777777"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2"/>
    <w:bookmarkEnd w:id="3"/>
  </w:tbl>
  <w:p w14:paraId="7D4E2922" w14:textId="77777777"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B2AC87" w14:textId="77777777" w:rsidR="00465BD2" w:rsidRDefault="00465BD2">
      <w:r>
        <w:separator/>
      </w:r>
    </w:p>
  </w:footnote>
  <w:footnote w:type="continuationSeparator" w:id="0">
    <w:p w14:paraId="5927611C" w14:textId="77777777"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B099FC" w14:textId="77777777"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14:paraId="43104D6F" w14:textId="77777777"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E78621" w14:textId="77777777" w:rsidR="001D1A44" w:rsidRDefault="00214ED1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 w14:anchorId="46F1E142"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14:paraId="4F75EB57" w14:textId="77777777" w:rsidR="001D1A44" w:rsidRDefault="001D1A44" w:rsidP="00EF6146">
                <w:pPr>
                  <w:jc w:val="right"/>
                </w:pPr>
              </w:p>
              <w:p w14:paraId="79D258D8" w14:textId="77777777" w:rsidR="001D1A44" w:rsidRDefault="001D1A44" w:rsidP="00EF6146">
                <w:pPr>
                  <w:jc w:val="right"/>
                </w:pPr>
              </w:p>
              <w:p w14:paraId="15A75A6C" w14:textId="77777777" w:rsidR="001D1A44" w:rsidRDefault="001D1A44" w:rsidP="00EF6146">
                <w:pPr>
                  <w:jc w:val="right"/>
                </w:pPr>
              </w:p>
              <w:p w14:paraId="50448FC4" w14:textId="77777777" w:rsidR="001D1A44" w:rsidRDefault="001D1A44" w:rsidP="00EF6146">
                <w:pPr>
                  <w:jc w:val="right"/>
                </w:pPr>
              </w:p>
              <w:p w14:paraId="714C2452" w14:textId="77777777" w:rsidR="001D1A44" w:rsidRDefault="001D1A44" w:rsidP="00EF6146">
                <w:pPr>
                  <w:jc w:val="right"/>
                </w:pPr>
              </w:p>
              <w:p w14:paraId="111A60FE" w14:textId="77777777" w:rsidR="001D1A44" w:rsidRDefault="001D1A44" w:rsidP="00EF6146">
                <w:pPr>
                  <w:jc w:val="right"/>
                </w:pPr>
              </w:p>
              <w:p w14:paraId="3C07A5D9" w14:textId="77777777" w:rsidR="001D1A44" w:rsidRPr="000575E4" w:rsidRDefault="001D1A44">
                <w:pPr>
                  <w:rPr>
                    <w:rFonts w:cs="Arial"/>
                  </w:rPr>
                </w:pPr>
                <w:bookmarkStart w:id="0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 w14:paraId="17AC7391" w14:textId="77777777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14:paraId="0C724ACE" w14:textId="77777777"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66DDA2D7" wp14:editId="5FBCFE86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0"/>
              </w:tbl>
              <w:p w14:paraId="4DDA3407" w14:textId="77777777"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14:paraId="1F11A8BC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0382FACF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52DC87C0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7150C58F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42B805F8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28C9E139" w14:textId="77777777"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 w14:paraId="0CEE0599" w14:textId="77777777">
      <w:trPr>
        <w:trHeight w:hRule="exact" w:val="2342"/>
        <w:jc w:val="right"/>
      </w:trPr>
      <w:tc>
        <w:tcPr>
          <w:tcW w:w="9752" w:type="dxa"/>
        </w:tcPr>
        <w:p w14:paraId="63D21149" w14:textId="77777777"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14:paraId="22597D86" w14:textId="77777777"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5E314755" w14:textId="77777777"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4A3EBF" w14:textId="77777777" w:rsidR="001D1A44" w:rsidRDefault="00214ED1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 w14:anchorId="485B6F93"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14:paraId="045EDF24" w14:textId="77777777" w:rsidR="001D1A44" w:rsidRDefault="001D1A44" w:rsidP="00BD2E91">
                <w:pPr>
                  <w:jc w:val="right"/>
                </w:pPr>
              </w:p>
              <w:p w14:paraId="46A30A52" w14:textId="77777777" w:rsidR="001D1A44" w:rsidRDefault="001D1A44" w:rsidP="00BD2E91">
                <w:pPr>
                  <w:jc w:val="right"/>
                </w:pPr>
              </w:p>
              <w:p w14:paraId="77CFC600" w14:textId="77777777" w:rsidR="001D1A44" w:rsidRDefault="001D1A44" w:rsidP="00BD2E91">
                <w:pPr>
                  <w:jc w:val="right"/>
                </w:pPr>
              </w:p>
              <w:p w14:paraId="78EBE283" w14:textId="77777777" w:rsidR="001D1A44" w:rsidRDefault="001D1A44" w:rsidP="00BD2E91">
                <w:pPr>
                  <w:jc w:val="right"/>
                </w:pPr>
              </w:p>
              <w:p w14:paraId="0C5DA6D1" w14:textId="77777777" w:rsidR="001D1A44" w:rsidRDefault="001D1A44" w:rsidP="00BD2E91">
                <w:pPr>
                  <w:jc w:val="right"/>
                </w:pPr>
              </w:p>
              <w:p w14:paraId="7FD550B3" w14:textId="77777777" w:rsidR="001D1A44" w:rsidRDefault="001D1A44" w:rsidP="00BD2E91">
                <w:pPr>
                  <w:jc w:val="right"/>
                </w:pPr>
              </w:p>
              <w:p w14:paraId="3585ECBF" w14:textId="77777777"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 w14:paraId="19AFCD0E" w14:textId="77777777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14:paraId="6DD82FD4" w14:textId="77777777"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707D5483" wp14:editId="13200CC5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14:paraId="085A6170" w14:textId="77777777"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14:paraId="2355D664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2F0E8C3A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5C265500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4597C93A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6B0F82F2" w14:textId="77777777"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4D1F65B0" w14:textId="77777777"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1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 w14:paraId="6464BFF1" w14:textId="77777777">
      <w:trPr>
        <w:trHeight w:hRule="exact" w:val="2342"/>
        <w:jc w:val="right"/>
      </w:trPr>
      <w:tc>
        <w:tcPr>
          <w:tcW w:w="9752" w:type="dxa"/>
        </w:tcPr>
        <w:p w14:paraId="488D00CE" w14:textId="77777777"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1"/>
  </w:tbl>
  <w:p w14:paraId="082469FB" w14:textId="77777777"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14:paraId="78026519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 wp14:anchorId="76D448FE" wp14:editId="49013C5F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0EED62A7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14:paraId="43EE49CE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14:paraId="279232F6" w14:textId="77777777"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6317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5685B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4ED1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D5C2A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74EA3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227F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0F9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564CC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5E27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5F92D0A6"/>
  <w15:docId w15:val="{6BB2F4FD-EE7A-44E9-B7DB-F58A70CA57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iPriority="99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  <w:style w:type="character" w:styleId="UnresolvedMention">
    <w:name w:val="Unresolved Mention"/>
    <w:basedOn w:val="DefaultParagraphFont"/>
    <w:uiPriority w:val="99"/>
    <w:semiHidden/>
    <w:unhideWhenUsed/>
    <w:rsid w:val="00F65E2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73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EQT009%20PricingSupplement1211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40402CAD-064C-4F6E-8CCB-7C6A7336AEF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76E62F0-3F17-4BC2-81E3-D54BF96739A3}"/>
</file>

<file path=customXml/itemProps3.xml><?xml version="1.0" encoding="utf-8"?>
<ds:datastoreItem xmlns:ds="http://schemas.openxmlformats.org/officeDocument/2006/customXml" ds:itemID="{D6082D95-E792-4F85-ADF8-EB38962C2396}"/>
</file>

<file path=customXml/itemProps4.xml><?xml version="1.0" encoding="utf-8"?>
<ds:datastoreItem xmlns:ds="http://schemas.openxmlformats.org/officeDocument/2006/customXml" ds:itemID="{304951AD-F71F-4E32-8508-FE078748689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1</Pages>
  <Words>233</Words>
  <Characters>1330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1560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47</cp:revision>
  <cp:lastPrinted>2012-01-03T09:35:00Z</cp:lastPrinted>
  <dcterms:created xsi:type="dcterms:W3CDTF">2012-03-13T10:41:00Z</dcterms:created>
  <dcterms:modified xsi:type="dcterms:W3CDTF">2021-11-10T12:13:00Z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MSIP_Label_66d8a90e-c522-4829-9625-db8c70f8b095_Enabled">
    <vt:lpwstr>true</vt:lpwstr>
  </property>
  <property fmtid="{D5CDD505-2E9C-101B-9397-08002B2CF9AE}" pid="4" name="MSIP_Label_66d8a90e-c522-4829-9625-db8c70f8b095_SetDate">
    <vt:lpwstr>2021-10-25T13:23:27Z</vt:lpwstr>
  </property>
  <property fmtid="{D5CDD505-2E9C-101B-9397-08002B2CF9AE}" pid="5" name="MSIP_Label_66d8a90e-c522-4829-9625-db8c70f8b095_Method">
    <vt:lpwstr>Standard</vt:lpwstr>
  </property>
  <property fmtid="{D5CDD505-2E9C-101B-9397-08002B2CF9AE}" pid="6" name="MSIP_Label_66d8a90e-c522-4829-9625-db8c70f8b095_Name">
    <vt:lpwstr>Public</vt:lpwstr>
  </property>
  <property fmtid="{D5CDD505-2E9C-101B-9397-08002B2CF9AE}" pid="7" name="MSIP_Label_66d8a90e-c522-4829-9625-db8c70f8b095_SiteId">
    <vt:lpwstr>cffa6640-7572-4f05-9c64-cd88068c19d4</vt:lpwstr>
  </property>
  <property fmtid="{D5CDD505-2E9C-101B-9397-08002B2CF9AE}" pid="8" name="MSIP_Label_66d8a90e-c522-4829-9625-db8c70f8b095_ActionId">
    <vt:lpwstr>b66a50c0-db19-4985-a944-8299339f3ac0</vt:lpwstr>
  </property>
  <property fmtid="{D5CDD505-2E9C-101B-9397-08002B2CF9AE}" pid="9" name="MSIP_Label_66d8a90e-c522-4829-9625-db8c70f8b095_ContentBits">
    <vt:lpwstr>0</vt:lpwstr>
  </property>
  <property fmtid="{D5CDD505-2E9C-101B-9397-08002B2CF9AE}" pid="10" name="ContentTypeId">
    <vt:lpwstr>0x01010025A8B514A743974EAD575655CE65237337000C9E7B160896CE4186B5DFED922792ED</vt:lpwstr>
  </property>
</Properties>
</file>